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000000" w14:textId="77777777" w:rsidR="00C241DB" w:rsidRDefault="007244DA">
      <w:pPr>
        <w:spacing w:after="0" w:line="540" w:lineRule="atLeast"/>
        <w:ind w:firstLine="850"/>
        <w:jc w:val="center"/>
        <w:rPr>
          <w:rFonts w:ascii="Times New Roman" w:hAnsi="Times New Roman"/>
          <w:b/>
          <w:color w:val="333333"/>
          <w:sz w:val="28"/>
        </w:rPr>
      </w:pPr>
      <w:bookmarkStart w:id="0" w:name="_GoBack"/>
      <w:bookmarkEnd w:id="0"/>
      <w:r>
        <w:rPr>
          <w:rFonts w:ascii="Times New Roman" w:hAnsi="Times New Roman"/>
          <w:b/>
          <w:color w:val="333333"/>
          <w:sz w:val="28"/>
        </w:rPr>
        <w:t>Внимание! Распространенные схемы мошенничества</w:t>
      </w:r>
    </w:p>
    <w:p w14:paraId="02000000" w14:textId="77777777" w:rsidR="00C241DB" w:rsidRDefault="00C241DB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</w:p>
    <w:p w14:paraId="03000000" w14:textId="77777777" w:rsidR="00C241DB" w:rsidRDefault="007244DA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i/>
          <w:color w:val="333333"/>
          <w:sz w:val="28"/>
        </w:rPr>
        <w:t>Фишинговые атаки через мессенджеры и социальные сети:</w:t>
      </w:r>
    </w:p>
    <w:p w14:paraId="04000000" w14:textId="77777777" w:rsidR="00C241DB" w:rsidRDefault="007244DA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</w:rPr>
        <w:t xml:space="preserve">• Мошенники отправляют сообщения со ссылками, ведущими на сторонние ресурсы. Чтобы воспользоваться интересующей информацией предлагают внести </w:t>
      </w:r>
      <w:r>
        <w:rPr>
          <w:rFonts w:ascii="Times New Roman" w:hAnsi="Times New Roman"/>
          <w:color w:val="333333"/>
          <w:sz w:val="28"/>
        </w:rPr>
        <w:t>персональные данные - логины, пароли, данные банковской карты.</w:t>
      </w:r>
    </w:p>
    <w:p w14:paraId="05000000" w14:textId="77777777" w:rsidR="00C241DB" w:rsidRDefault="007244DA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i/>
          <w:color w:val="333333"/>
          <w:sz w:val="28"/>
        </w:rPr>
        <w:t>Использование поддельных сайтов маркетплейсов:</w:t>
      </w:r>
    </w:p>
    <w:p w14:paraId="06000000" w14:textId="77777777" w:rsidR="00C241DB" w:rsidRDefault="007244DA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</w:rPr>
        <w:t>• Создаются копии известных интернет-магазинов. Покупатели переводят деньги за несуществующий товар и не получают заказ.</w:t>
      </w:r>
    </w:p>
    <w:p w14:paraId="07000000" w14:textId="77777777" w:rsidR="00C241DB" w:rsidRDefault="007244DA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i/>
          <w:color w:val="333333"/>
          <w:sz w:val="28"/>
        </w:rPr>
        <w:t>Звонки от «сотрудников ба</w:t>
      </w:r>
      <w:r>
        <w:rPr>
          <w:rFonts w:ascii="Times New Roman" w:hAnsi="Times New Roman"/>
          <w:i/>
          <w:color w:val="333333"/>
          <w:sz w:val="28"/>
        </w:rPr>
        <w:t>нка»:</w:t>
      </w:r>
    </w:p>
    <w:p w14:paraId="08000000" w14:textId="77777777" w:rsidR="00C241DB" w:rsidRDefault="007244DA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</w:rPr>
        <w:t xml:space="preserve">• </w:t>
      </w:r>
      <w:proofErr w:type="spellStart"/>
      <w:r>
        <w:rPr>
          <w:rFonts w:ascii="Times New Roman" w:hAnsi="Times New Roman"/>
          <w:color w:val="333333"/>
          <w:sz w:val="28"/>
        </w:rPr>
        <w:t>Лжесотрудники</w:t>
      </w:r>
      <w:proofErr w:type="spellEnd"/>
      <w:r>
        <w:rPr>
          <w:rFonts w:ascii="Times New Roman" w:hAnsi="Times New Roman"/>
          <w:color w:val="333333"/>
          <w:sz w:val="28"/>
        </w:rPr>
        <w:t xml:space="preserve"> банков и правоохранительных органов сообщают о «подозрительных операциях» и предлагают перевести деньги на «безопасный» счет.</w:t>
      </w:r>
    </w:p>
    <w:p w14:paraId="09000000" w14:textId="77777777" w:rsidR="00C241DB" w:rsidRDefault="007244DA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i/>
          <w:color w:val="333333"/>
          <w:sz w:val="28"/>
        </w:rPr>
        <w:t>Поддельный</w:t>
      </w:r>
      <w:r>
        <w:rPr>
          <w:rFonts w:ascii="Times New Roman" w:hAnsi="Times New Roman"/>
          <w:color w:val="333333"/>
          <w:sz w:val="28"/>
        </w:rPr>
        <w:t> </w:t>
      </w:r>
      <w:r>
        <w:rPr>
          <w:rFonts w:ascii="Times New Roman" w:hAnsi="Times New Roman"/>
          <w:i/>
          <w:color w:val="333333"/>
          <w:sz w:val="28"/>
        </w:rPr>
        <w:t>QR-код:</w:t>
      </w:r>
    </w:p>
    <w:p w14:paraId="0A000000" w14:textId="77777777" w:rsidR="00C241DB" w:rsidRDefault="007244DA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</w:rPr>
        <w:t>• Мошенники размещают поддельные QR-коды в различных местах, например, на парковках или к</w:t>
      </w:r>
      <w:r>
        <w:rPr>
          <w:rFonts w:ascii="Times New Roman" w:hAnsi="Times New Roman"/>
          <w:color w:val="333333"/>
          <w:sz w:val="28"/>
        </w:rPr>
        <w:t>витанциях об оплате услуг, сканирование которых может привести к установке вредоносного программного обеспечения, или утечке персональных данных.</w:t>
      </w:r>
    </w:p>
    <w:p w14:paraId="0B000000" w14:textId="77777777" w:rsidR="00C241DB" w:rsidRDefault="007244DA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i/>
          <w:color w:val="333333"/>
          <w:sz w:val="28"/>
        </w:rPr>
        <w:t>Ложные сообщения о компенсациях и выплатах:</w:t>
      </w:r>
    </w:p>
    <w:p w14:paraId="0C000000" w14:textId="77777777" w:rsidR="00C241DB" w:rsidRDefault="007244DA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</w:rPr>
        <w:t>• «Жертве» предлагают компенсацию или социальные выплаты, требуя п</w:t>
      </w:r>
      <w:r>
        <w:rPr>
          <w:rFonts w:ascii="Times New Roman" w:hAnsi="Times New Roman"/>
          <w:color w:val="333333"/>
          <w:sz w:val="28"/>
        </w:rPr>
        <w:t>редварительный платеж «за оформление».</w:t>
      </w:r>
    </w:p>
    <w:p w14:paraId="0D000000" w14:textId="77777777" w:rsidR="00C241DB" w:rsidRDefault="007244DA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i/>
          <w:color w:val="333333"/>
          <w:sz w:val="28"/>
        </w:rPr>
        <w:t>Взлом аккаунтов в социальных сетях и требование выкупа:</w:t>
      </w:r>
    </w:p>
    <w:p w14:paraId="0E000000" w14:textId="77777777" w:rsidR="00C241DB" w:rsidRDefault="007244DA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</w:rPr>
        <w:t>• Получив доступ к личным страницам пользователей сети «Интернет», злоумышленники требуют деньги за их восстановление. Однако, выплата денег не гарантирует восст</w:t>
      </w:r>
      <w:r>
        <w:rPr>
          <w:rFonts w:ascii="Times New Roman" w:hAnsi="Times New Roman"/>
          <w:color w:val="333333"/>
          <w:sz w:val="28"/>
        </w:rPr>
        <w:t>ановление доступа к аккаунтам.</w:t>
      </w:r>
    </w:p>
    <w:p w14:paraId="0F000000" w14:textId="77777777" w:rsidR="00C241DB" w:rsidRDefault="007244DA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i/>
          <w:color w:val="333333"/>
          <w:sz w:val="28"/>
        </w:rPr>
        <w:t>Как защитить себя:</w:t>
      </w:r>
    </w:p>
    <w:p w14:paraId="10000000" w14:textId="77777777" w:rsidR="00C241DB" w:rsidRDefault="007244DA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</w:rPr>
        <w:t>• Не переходите по подозрительным ссылкам.</w:t>
      </w:r>
    </w:p>
    <w:p w14:paraId="11000000" w14:textId="77777777" w:rsidR="00C241DB" w:rsidRDefault="007244DA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</w:rPr>
        <w:t>• Проверяйте достоверность информации через официальные источники.</w:t>
      </w:r>
    </w:p>
    <w:p w14:paraId="12000000" w14:textId="77777777" w:rsidR="00C241DB" w:rsidRDefault="007244DA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</w:rPr>
        <w:t>• Прежде, чем приобрести товар, убедитесь, что находитесь на официальном сайте организации путем</w:t>
      </w:r>
      <w:r>
        <w:rPr>
          <w:rFonts w:ascii="Times New Roman" w:hAnsi="Times New Roman"/>
          <w:color w:val="333333"/>
          <w:sz w:val="28"/>
        </w:rPr>
        <w:t xml:space="preserve"> сличения всех знаков его адреса в браузерной строке.</w:t>
      </w:r>
    </w:p>
    <w:p w14:paraId="13000000" w14:textId="77777777" w:rsidR="00C241DB" w:rsidRDefault="007244DA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</w:rPr>
        <w:t>• Знакомьтесь с отзывами об организации.</w:t>
      </w:r>
    </w:p>
    <w:p w14:paraId="14000000" w14:textId="77777777" w:rsidR="00C241DB" w:rsidRDefault="007244DA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</w:rPr>
        <w:t>• Не сообщайте личные данные незнакомцам, кем бы они не представились.</w:t>
      </w:r>
    </w:p>
    <w:p w14:paraId="15000000" w14:textId="77777777" w:rsidR="00C241DB" w:rsidRDefault="007244DA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</w:rPr>
        <w:t>• Используйте для защиты сложные пароли и двухфакторную аутентификацию.</w:t>
      </w:r>
    </w:p>
    <w:p w14:paraId="16000000" w14:textId="77777777" w:rsidR="00C241DB" w:rsidRDefault="007244DA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</w:rPr>
        <w:t>• Помните, что нас</w:t>
      </w:r>
      <w:r>
        <w:rPr>
          <w:rFonts w:ascii="Times New Roman" w:hAnsi="Times New Roman"/>
          <w:color w:val="333333"/>
          <w:sz w:val="28"/>
        </w:rPr>
        <w:t>тоящие работники банков и правоохранительных органов не информируют граждан о финансовых угрозах и не предлагают перевести деньги на «безопасный счет».</w:t>
      </w:r>
    </w:p>
    <w:p w14:paraId="17000000" w14:textId="77777777" w:rsidR="00C241DB" w:rsidRDefault="007244DA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</w:rPr>
        <w:t>• Знайте, социальные организации не требуют предоплату за выплаты</w:t>
      </w:r>
      <w:r>
        <w:rPr>
          <w:rFonts w:ascii="Times New Roman" w:hAnsi="Times New Roman"/>
          <w:sz w:val="28"/>
        </w:rPr>
        <w:t>.</w:t>
      </w:r>
    </w:p>
    <w:p w14:paraId="18000000" w14:textId="77777777" w:rsidR="00C241DB" w:rsidRDefault="00C241DB">
      <w:pPr>
        <w:spacing w:after="0"/>
        <w:ind w:firstLine="850"/>
        <w:rPr>
          <w:rFonts w:ascii="Times New Roman" w:hAnsi="Times New Roman"/>
          <w:sz w:val="28"/>
        </w:rPr>
      </w:pPr>
    </w:p>
    <w:sectPr w:rsidR="00C241DB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1DB"/>
    <w:rsid w:val="007244DA"/>
    <w:rsid w:val="00C24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A4F00B-CE73-4336-ADE6-68F15CC67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5">
    <w:name w:val="Основной шрифт абзаца1"/>
    <w:link w:val="a4"/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1702</Characters>
  <Application>Microsoft Office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2025-05-23T06:56:00Z</dcterms:created>
  <dcterms:modified xsi:type="dcterms:W3CDTF">2025-05-23T06:56:00Z</dcterms:modified>
</cp:coreProperties>
</file>