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E5625" w:rsidRPr="008E5625" w:rsidRDefault="00982382" w:rsidP="008E5625">
      <w:pPr>
        <w:pStyle w:val="headline"/>
        <w:shd w:val="clear" w:color="auto" w:fill="FFFFFF"/>
        <w:spacing w:before="0" w:beforeAutospacing="0" w:after="0" w:afterAutospacing="0"/>
        <w:ind w:firstLine="360"/>
        <w:jc w:val="center"/>
        <w:rPr>
          <w:b/>
          <w:color w:val="C00000"/>
          <w:sz w:val="36"/>
          <w:szCs w:val="36"/>
        </w:rPr>
      </w:pPr>
      <w:bookmarkStart w:id="0" w:name="_GoBack"/>
      <w:bookmarkEnd w:id="0"/>
      <w:r w:rsidRPr="008E5625">
        <w:rPr>
          <w:b/>
          <w:color w:val="C00000"/>
          <w:sz w:val="36"/>
          <w:szCs w:val="36"/>
        </w:rPr>
        <w:t>Консультация для родителей</w:t>
      </w:r>
    </w:p>
    <w:p w:rsidR="00982382" w:rsidRPr="008E5625" w:rsidRDefault="00982382" w:rsidP="008E5625">
      <w:pPr>
        <w:pStyle w:val="headline"/>
        <w:shd w:val="clear" w:color="auto" w:fill="FFFFFF"/>
        <w:spacing w:before="0" w:beforeAutospacing="0" w:after="0" w:afterAutospacing="0"/>
        <w:ind w:firstLine="360"/>
        <w:jc w:val="center"/>
        <w:rPr>
          <w:b/>
          <w:color w:val="CC00FF"/>
          <w:sz w:val="32"/>
          <w:szCs w:val="32"/>
        </w:rPr>
      </w:pPr>
      <w:r w:rsidRPr="008E5625">
        <w:rPr>
          <w:b/>
          <w:color w:val="CC00FF"/>
          <w:sz w:val="32"/>
          <w:szCs w:val="32"/>
        </w:rPr>
        <w:t>«Учимся прыгать на скакалке»</w:t>
      </w:r>
    </w:p>
    <w:p w:rsidR="008E5625" w:rsidRPr="008E5625" w:rsidRDefault="008E5625" w:rsidP="008E5625">
      <w:pPr>
        <w:pStyle w:val="headline"/>
        <w:shd w:val="clear" w:color="auto" w:fill="FFFFFF"/>
        <w:spacing w:before="0" w:beforeAutospacing="0" w:after="0" w:afterAutospacing="0"/>
        <w:ind w:firstLine="360"/>
        <w:jc w:val="center"/>
        <w:rPr>
          <w:b/>
          <w:color w:val="FF0000"/>
          <w:sz w:val="16"/>
          <w:szCs w:val="16"/>
        </w:rPr>
      </w:pPr>
    </w:p>
    <w:p w:rsidR="00982382" w:rsidRPr="00982382" w:rsidRDefault="008E5625" w:rsidP="008E5625">
      <w:pPr>
        <w:pStyle w:val="a3"/>
        <w:shd w:val="clear" w:color="auto" w:fill="FFFFFF"/>
        <w:spacing w:before="225" w:beforeAutospacing="0" w:after="225" w:afterAutospacing="0"/>
        <w:ind w:firstLine="708"/>
        <w:rPr>
          <w:color w:val="111111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3444240</wp:posOffset>
            </wp:positionH>
            <wp:positionV relativeFrom="paragraph">
              <wp:posOffset>8255</wp:posOffset>
            </wp:positionV>
            <wp:extent cx="2529840" cy="1466850"/>
            <wp:effectExtent l="0" t="0" r="3810" b="0"/>
            <wp:wrapThrough wrapText="bothSides">
              <wp:wrapPolygon edited="0">
                <wp:start x="0" y="0"/>
                <wp:lineTo x="0" y="21319"/>
                <wp:lineTo x="21470" y="21319"/>
                <wp:lineTo x="21470" y="0"/>
                <wp:lineTo x="0" y="0"/>
              </wp:wrapPolygon>
            </wp:wrapThrough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29840" cy="1466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982382" w:rsidRPr="00982382">
        <w:rPr>
          <w:color w:val="111111"/>
          <w:sz w:val="28"/>
          <w:szCs w:val="28"/>
        </w:rPr>
        <w:t>Прыжки через скакалку являются прекрасным средством тренировки сердечно – сосудистой и дыхательной системы, развивают общую выносливость и координацию движений, развивают чувство ритма. Эта форма двигательной активности доступна всем и может выполняться как на открытом воздухе, так и в помещении.</w:t>
      </w:r>
    </w:p>
    <w:p w:rsidR="00982382" w:rsidRPr="00982382" w:rsidRDefault="00982382" w:rsidP="008E5625">
      <w:pPr>
        <w:pStyle w:val="a3"/>
        <w:shd w:val="clear" w:color="auto" w:fill="FFFFFF"/>
        <w:spacing w:before="225" w:beforeAutospacing="0" w:after="225" w:afterAutospacing="0"/>
        <w:ind w:firstLine="708"/>
        <w:rPr>
          <w:color w:val="111111"/>
          <w:sz w:val="28"/>
          <w:szCs w:val="28"/>
        </w:rPr>
      </w:pPr>
      <w:r w:rsidRPr="00982382">
        <w:rPr>
          <w:color w:val="111111"/>
          <w:sz w:val="28"/>
          <w:szCs w:val="28"/>
        </w:rPr>
        <w:t>В прыжках с короткой скакалкой дети проявляют большую активность, настойчивость, особенно девочки. Для создания и поддержания стойкого интереса к прыжкам со скакалкой и у мальчиков, можно показать детям иллюстрации и рассказать, как спортсмены (борцы, боксеры, легкоатлеты, гимнасты и др.) используют в тренировке прыжки со скакалкой.</w:t>
      </w:r>
    </w:p>
    <w:p w:rsidR="00982382" w:rsidRPr="008E5625" w:rsidRDefault="00982382" w:rsidP="008E5625">
      <w:pPr>
        <w:pStyle w:val="a3"/>
        <w:shd w:val="clear" w:color="auto" w:fill="FFFFFF"/>
        <w:spacing w:before="0" w:beforeAutospacing="0" w:after="0" w:afterAutospacing="0"/>
        <w:ind w:firstLine="360"/>
        <w:jc w:val="center"/>
        <w:rPr>
          <w:color w:val="C00000"/>
          <w:sz w:val="32"/>
          <w:szCs w:val="32"/>
        </w:rPr>
      </w:pPr>
      <w:r w:rsidRPr="008E5625">
        <w:rPr>
          <w:rStyle w:val="a4"/>
          <w:color w:val="C00000"/>
          <w:sz w:val="32"/>
          <w:szCs w:val="32"/>
          <w:bdr w:val="none" w:sz="0" w:space="0" w:color="auto" w:frame="1"/>
        </w:rPr>
        <w:t>Польза занятий со скакалкой</w:t>
      </w:r>
    </w:p>
    <w:p w:rsidR="00982382" w:rsidRPr="00982382" w:rsidRDefault="00982382" w:rsidP="008E5625">
      <w:pPr>
        <w:pStyle w:val="a3"/>
        <w:shd w:val="clear" w:color="auto" w:fill="FFFFFF"/>
        <w:spacing w:before="225" w:beforeAutospacing="0" w:after="225" w:afterAutospacing="0"/>
        <w:ind w:firstLine="708"/>
        <w:rPr>
          <w:color w:val="111111"/>
          <w:sz w:val="28"/>
          <w:szCs w:val="28"/>
        </w:rPr>
      </w:pPr>
      <w:r w:rsidRPr="00982382">
        <w:rPr>
          <w:color w:val="111111"/>
          <w:sz w:val="28"/>
          <w:szCs w:val="28"/>
        </w:rPr>
        <w:t>Многие ошибочно считают, что скакалка – исключительно «девчачий» снаряд.</w:t>
      </w:r>
    </w:p>
    <w:p w:rsidR="00982382" w:rsidRPr="00982382" w:rsidRDefault="008E5625" w:rsidP="008E5625">
      <w:pPr>
        <w:pStyle w:val="a3"/>
        <w:shd w:val="clear" w:color="auto" w:fill="FFFFFF"/>
        <w:spacing w:before="225" w:beforeAutospacing="0" w:after="225" w:afterAutospacing="0"/>
        <w:ind w:firstLine="708"/>
        <w:rPr>
          <w:color w:val="111111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margin">
              <wp:posOffset>2921000</wp:posOffset>
            </wp:positionH>
            <wp:positionV relativeFrom="paragraph">
              <wp:posOffset>186055</wp:posOffset>
            </wp:positionV>
            <wp:extent cx="2892425" cy="1504950"/>
            <wp:effectExtent l="0" t="0" r="3175" b="0"/>
            <wp:wrapThrough wrapText="bothSides">
              <wp:wrapPolygon edited="0">
                <wp:start x="0" y="0"/>
                <wp:lineTo x="0" y="21327"/>
                <wp:lineTo x="21481" y="21327"/>
                <wp:lineTo x="21481" y="0"/>
                <wp:lineTo x="0" y="0"/>
              </wp:wrapPolygon>
            </wp:wrapThrough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92425" cy="1504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982382" w:rsidRPr="00982382">
        <w:rPr>
          <w:color w:val="111111"/>
          <w:sz w:val="28"/>
          <w:szCs w:val="28"/>
        </w:rPr>
        <w:t>Между тем, упражнения с этим снарядом полезны и для мальчиков. 10–15 минут прыжков в день обладают следующим эффектом:</w:t>
      </w:r>
    </w:p>
    <w:p w:rsidR="00982382" w:rsidRPr="00982382" w:rsidRDefault="00982382" w:rsidP="00B208F0">
      <w:pPr>
        <w:pStyle w:val="a3"/>
        <w:shd w:val="clear" w:color="auto" w:fill="FFFFFF"/>
        <w:spacing w:before="0" w:beforeAutospacing="0" w:after="0" w:afterAutospacing="0"/>
        <w:ind w:firstLine="360"/>
        <w:rPr>
          <w:color w:val="111111"/>
          <w:sz w:val="28"/>
          <w:szCs w:val="28"/>
        </w:rPr>
      </w:pPr>
      <w:r w:rsidRPr="00982382">
        <w:rPr>
          <w:color w:val="111111"/>
          <w:sz w:val="28"/>
          <w:szCs w:val="28"/>
        </w:rPr>
        <w:t>• развивают выносливость, ловкость;</w:t>
      </w:r>
    </w:p>
    <w:p w:rsidR="00982382" w:rsidRPr="00982382" w:rsidRDefault="00982382" w:rsidP="00B208F0">
      <w:pPr>
        <w:pStyle w:val="a3"/>
        <w:shd w:val="clear" w:color="auto" w:fill="FFFFFF"/>
        <w:spacing w:before="0" w:beforeAutospacing="0" w:after="0" w:afterAutospacing="0"/>
        <w:ind w:firstLine="360"/>
        <w:rPr>
          <w:color w:val="111111"/>
          <w:sz w:val="28"/>
          <w:szCs w:val="28"/>
        </w:rPr>
      </w:pPr>
      <w:r w:rsidRPr="00982382">
        <w:rPr>
          <w:color w:val="111111"/>
          <w:sz w:val="28"/>
          <w:szCs w:val="28"/>
        </w:rPr>
        <w:t>• тренируют координацию;</w:t>
      </w:r>
    </w:p>
    <w:p w:rsidR="00982382" w:rsidRPr="00982382" w:rsidRDefault="00982382" w:rsidP="00B208F0">
      <w:pPr>
        <w:pStyle w:val="a3"/>
        <w:shd w:val="clear" w:color="auto" w:fill="FFFFFF"/>
        <w:spacing w:before="0" w:beforeAutospacing="0" w:after="0" w:afterAutospacing="0"/>
        <w:ind w:firstLine="360"/>
        <w:rPr>
          <w:color w:val="111111"/>
          <w:sz w:val="28"/>
          <w:szCs w:val="28"/>
        </w:rPr>
      </w:pPr>
      <w:r w:rsidRPr="00982382">
        <w:rPr>
          <w:color w:val="111111"/>
          <w:sz w:val="28"/>
          <w:szCs w:val="28"/>
        </w:rPr>
        <w:t>• укрепляют мышцы ног и рук;</w:t>
      </w:r>
      <w:r w:rsidR="008E5625" w:rsidRPr="008E5625">
        <w:t xml:space="preserve"> </w:t>
      </w:r>
    </w:p>
    <w:p w:rsidR="00982382" w:rsidRPr="00982382" w:rsidRDefault="00982382" w:rsidP="00B208F0">
      <w:pPr>
        <w:pStyle w:val="a3"/>
        <w:shd w:val="clear" w:color="auto" w:fill="FFFFFF"/>
        <w:spacing w:before="0" w:beforeAutospacing="0" w:after="0" w:afterAutospacing="0"/>
        <w:ind w:firstLine="360"/>
        <w:rPr>
          <w:color w:val="111111"/>
          <w:sz w:val="28"/>
          <w:szCs w:val="28"/>
        </w:rPr>
      </w:pPr>
      <w:r w:rsidRPr="00982382">
        <w:rPr>
          <w:color w:val="111111"/>
          <w:sz w:val="28"/>
          <w:szCs w:val="28"/>
        </w:rPr>
        <w:t>• улучшают осанку;</w:t>
      </w:r>
    </w:p>
    <w:p w:rsidR="00982382" w:rsidRPr="00982382" w:rsidRDefault="00982382" w:rsidP="00B208F0">
      <w:pPr>
        <w:pStyle w:val="a3"/>
        <w:shd w:val="clear" w:color="auto" w:fill="FFFFFF"/>
        <w:spacing w:before="0" w:beforeAutospacing="0" w:after="0" w:afterAutospacing="0"/>
        <w:ind w:firstLine="360"/>
        <w:rPr>
          <w:color w:val="111111"/>
          <w:sz w:val="28"/>
          <w:szCs w:val="28"/>
        </w:rPr>
      </w:pPr>
      <w:r w:rsidRPr="00982382">
        <w:rPr>
          <w:color w:val="111111"/>
          <w:sz w:val="28"/>
          <w:szCs w:val="28"/>
        </w:rPr>
        <w:t>• стимулируют кровообращение;</w:t>
      </w:r>
    </w:p>
    <w:p w:rsidR="00982382" w:rsidRPr="00982382" w:rsidRDefault="00982382" w:rsidP="00B208F0">
      <w:pPr>
        <w:pStyle w:val="a3"/>
        <w:shd w:val="clear" w:color="auto" w:fill="FFFFFF"/>
        <w:spacing w:before="0" w:beforeAutospacing="0" w:after="0" w:afterAutospacing="0"/>
        <w:ind w:firstLine="360"/>
        <w:rPr>
          <w:color w:val="111111"/>
          <w:sz w:val="28"/>
          <w:szCs w:val="28"/>
        </w:rPr>
      </w:pPr>
      <w:r w:rsidRPr="00982382">
        <w:rPr>
          <w:color w:val="111111"/>
          <w:sz w:val="28"/>
          <w:szCs w:val="28"/>
        </w:rPr>
        <w:t>• ускоряют процесс метаболизма, что особенно полезно для детей, страдающих ожирением;</w:t>
      </w:r>
    </w:p>
    <w:p w:rsidR="00982382" w:rsidRPr="00982382" w:rsidRDefault="00982382" w:rsidP="00B208F0">
      <w:pPr>
        <w:pStyle w:val="a3"/>
        <w:shd w:val="clear" w:color="auto" w:fill="FFFFFF"/>
        <w:spacing w:before="0" w:beforeAutospacing="0" w:after="0" w:afterAutospacing="0"/>
        <w:ind w:firstLine="360"/>
        <w:rPr>
          <w:color w:val="111111"/>
          <w:sz w:val="28"/>
          <w:szCs w:val="28"/>
        </w:rPr>
      </w:pPr>
      <w:r w:rsidRPr="00982382">
        <w:rPr>
          <w:color w:val="111111"/>
          <w:sz w:val="28"/>
          <w:szCs w:val="28"/>
        </w:rPr>
        <w:t>• благотворно сказываются на сердечно-сосудистой системе ребёнка.</w:t>
      </w:r>
    </w:p>
    <w:p w:rsidR="008E5625" w:rsidRDefault="008E5625" w:rsidP="00982382">
      <w:pPr>
        <w:pStyle w:val="a3"/>
        <w:shd w:val="clear" w:color="auto" w:fill="FFFFFF"/>
        <w:spacing w:before="0" w:beforeAutospacing="0" w:after="0" w:afterAutospacing="0"/>
        <w:ind w:firstLine="360"/>
        <w:rPr>
          <w:rStyle w:val="a4"/>
          <w:color w:val="111111"/>
          <w:sz w:val="28"/>
          <w:szCs w:val="28"/>
          <w:bdr w:val="none" w:sz="0" w:space="0" w:color="auto" w:frame="1"/>
        </w:rPr>
      </w:pPr>
    </w:p>
    <w:p w:rsidR="008E5625" w:rsidRDefault="008E5625" w:rsidP="00982382">
      <w:pPr>
        <w:pStyle w:val="a3"/>
        <w:shd w:val="clear" w:color="auto" w:fill="FFFFFF"/>
        <w:spacing w:before="0" w:beforeAutospacing="0" w:after="0" w:afterAutospacing="0"/>
        <w:ind w:firstLine="360"/>
        <w:rPr>
          <w:rStyle w:val="a4"/>
          <w:color w:val="111111"/>
          <w:sz w:val="28"/>
          <w:szCs w:val="28"/>
          <w:bdr w:val="none" w:sz="0" w:space="0" w:color="auto" w:frame="1"/>
        </w:rPr>
      </w:pPr>
    </w:p>
    <w:p w:rsidR="00982382" w:rsidRPr="008E5625" w:rsidRDefault="00982382" w:rsidP="008E5625">
      <w:pPr>
        <w:pStyle w:val="a3"/>
        <w:shd w:val="clear" w:color="auto" w:fill="FFFFFF"/>
        <w:spacing w:before="0" w:beforeAutospacing="0" w:after="0" w:afterAutospacing="0"/>
        <w:ind w:firstLine="708"/>
        <w:jc w:val="center"/>
        <w:rPr>
          <w:color w:val="C00000"/>
          <w:sz w:val="28"/>
          <w:szCs w:val="28"/>
        </w:rPr>
      </w:pPr>
      <w:r w:rsidRPr="008E5625">
        <w:rPr>
          <w:rStyle w:val="a4"/>
          <w:color w:val="C00000"/>
          <w:sz w:val="28"/>
          <w:szCs w:val="28"/>
          <w:bdr w:val="none" w:sz="0" w:space="0" w:color="auto" w:frame="1"/>
        </w:rPr>
        <w:t>Чтобы тренировки приносили пользу и не стали причиной серьёзных травм, важно выбрать правильную скакалку:</w:t>
      </w:r>
    </w:p>
    <w:p w:rsidR="00982382" w:rsidRPr="00982382" w:rsidRDefault="00982382" w:rsidP="00982382">
      <w:pPr>
        <w:pStyle w:val="a3"/>
        <w:shd w:val="clear" w:color="auto" w:fill="FFFFFF"/>
        <w:spacing w:before="225" w:beforeAutospacing="0" w:after="225" w:afterAutospacing="0"/>
        <w:ind w:firstLine="360"/>
        <w:rPr>
          <w:color w:val="111111"/>
          <w:sz w:val="28"/>
          <w:szCs w:val="28"/>
        </w:rPr>
      </w:pPr>
      <w:r w:rsidRPr="00982382">
        <w:rPr>
          <w:color w:val="111111"/>
          <w:sz w:val="28"/>
          <w:szCs w:val="28"/>
        </w:rPr>
        <w:t>• Диаметр шнура не должен быть меньше или больше 0,8–0,9 мм. Более тонкая скакалка запутается, а толстую будет неудобно крутить.</w:t>
      </w:r>
    </w:p>
    <w:p w:rsidR="00982382" w:rsidRPr="00982382" w:rsidRDefault="00982382" w:rsidP="00982382">
      <w:pPr>
        <w:pStyle w:val="a3"/>
        <w:shd w:val="clear" w:color="auto" w:fill="FFFFFF"/>
        <w:spacing w:before="225" w:beforeAutospacing="0" w:after="225" w:afterAutospacing="0"/>
        <w:ind w:firstLine="360"/>
        <w:rPr>
          <w:color w:val="111111"/>
          <w:sz w:val="28"/>
          <w:szCs w:val="28"/>
        </w:rPr>
      </w:pPr>
      <w:r w:rsidRPr="00982382">
        <w:rPr>
          <w:color w:val="111111"/>
          <w:sz w:val="28"/>
          <w:szCs w:val="28"/>
        </w:rPr>
        <w:lastRenderedPageBreak/>
        <w:t>• Длину скакалки следует подбирать под рост ребенка. Для этого предложите ребёнку поставить ноги на середину скакалки, зажать её ручки в кулаках и развести их в стороны – в таком виде уровень ручек снаряда должен соответствовать уровню подмышек. Если шнур окажется больше, то его необходимо будет обрезать. Но ни в коем случае не завязывайте узлы, чтобы укоротить скакалку, потому что при прыжках они могут больно ударить ребёнка.</w:t>
      </w:r>
    </w:p>
    <w:p w:rsidR="00982382" w:rsidRPr="00982382" w:rsidRDefault="00982382" w:rsidP="00982382">
      <w:pPr>
        <w:pStyle w:val="a3"/>
        <w:shd w:val="clear" w:color="auto" w:fill="FFFFFF"/>
        <w:spacing w:before="225" w:beforeAutospacing="0" w:after="225" w:afterAutospacing="0"/>
        <w:ind w:firstLine="360"/>
        <w:rPr>
          <w:color w:val="111111"/>
          <w:sz w:val="28"/>
          <w:szCs w:val="28"/>
        </w:rPr>
      </w:pPr>
      <w:r w:rsidRPr="00982382">
        <w:rPr>
          <w:color w:val="111111"/>
          <w:sz w:val="28"/>
          <w:szCs w:val="28"/>
        </w:rPr>
        <w:t>• Лучше выбирать снаряд с эргономичными и нескользящими ручками – в этом случае скакалка не будет выпадать из ладоней малыша во время тренировки.</w:t>
      </w:r>
    </w:p>
    <w:p w:rsidR="00982382" w:rsidRPr="008E5625" w:rsidRDefault="00982382" w:rsidP="008E5625">
      <w:pPr>
        <w:pStyle w:val="a3"/>
        <w:shd w:val="clear" w:color="auto" w:fill="FFFFFF"/>
        <w:spacing w:before="0" w:beforeAutospacing="0" w:after="0" w:afterAutospacing="0"/>
        <w:ind w:firstLine="360"/>
        <w:jc w:val="center"/>
        <w:rPr>
          <w:color w:val="C00000"/>
          <w:sz w:val="32"/>
          <w:szCs w:val="32"/>
        </w:rPr>
      </w:pPr>
      <w:r w:rsidRPr="008E5625">
        <w:rPr>
          <w:rStyle w:val="a4"/>
          <w:color w:val="C00000"/>
          <w:sz w:val="32"/>
          <w:szCs w:val="32"/>
          <w:bdr w:val="none" w:sz="0" w:space="0" w:color="auto" w:frame="1"/>
        </w:rPr>
        <w:t>Техника прыжков через скакалку.</w:t>
      </w:r>
    </w:p>
    <w:p w:rsidR="00982382" w:rsidRPr="00982382" w:rsidRDefault="00982382" w:rsidP="008E5625">
      <w:pPr>
        <w:pStyle w:val="a3"/>
        <w:shd w:val="clear" w:color="auto" w:fill="FFFFFF"/>
        <w:spacing w:before="225" w:beforeAutospacing="0" w:after="225" w:afterAutospacing="0"/>
        <w:ind w:firstLine="708"/>
        <w:rPr>
          <w:color w:val="111111"/>
          <w:sz w:val="28"/>
          <w:szCs w:val="28"/>
        </w:rPr>
      </w:pPr>
      <w:r w:rsidRPr="00982382">
        <w:rPr>
          <w:color w:val="111111"/>
          <w:sz w:val="28"/>
          <w:szCs w:val="28"/>
        </w:rPr>
        <w:t>Начиная обучение, предложите ребенку прыжки на месте. Прыгать, не продвигаясь ни вперед, ни назад. Следите, чтобы руки, слегка согнутые в локтях, были расположены по бокам. При выполнении прыжков туловище следует держать выпрямленным, сохраняя правильную осанку, так как это влияет на свободное дыхание. Дыхание при прыжках задерживать нельзя.</w:t>
      </w:r>
    </w:p>
    <w:p w:rsidR="00982382" w:rsidRPr="00982382" w:rsidRDefault="00982382" w:rsidP="008E5625">
      <w:pPr>
        <w:pStyle w:val="a3"/>
        <w:shd w:val="clear" w:color="auto" w:fill="FFFFFF"/>
        <w:spacing w:before="225" w:beforeAutospacing="0" w:after="225" w:afterAutospacing="0"/>
        <w:ind w:firstLine="708"/>
        <w:rPr>
          <w:color w:val="111111"/>
          <w:sz w:val="28"/>
          <w:szCs w:val="28"/>
        </w:rPr>
      </w:pPr>
      <w:r w:rsidRPr="00982382">
        <w:rPr>
          <w:color w:val="111111"/>
          <w:sz w:val="28"/>
          <w:szCs w:val="28"/>
        </w:rPr>
        <w:t>Следует постепенно добиваться легкого и мягкого выполнения прыжков. На приземление обратите особое внимание. Нужно мягко приземляться на подушечки пальцев и стараться отталкиваться большими пальцами ног. Когда ребенок приземляется, обратите внимание на то, чтобы он слегка согнул колени, и никогда высоко не отрывался от пола, достаточно подпрыгнуть на 10 - 20 см. Каждая стопа должна приземляться на одно и то же место. Не надо выполнять лишних энергичных движений, которые изнуряют организм.</w:t>
      </w:r>
    </w:p>
    <w:p w:rsidR="00982382" w:rsidRDefault="00982382" w:rsidP="008E5625">
      <w:pPr>
        <w:pStyle w:val="a3"/>
        <w:shd w:val="clear" w:color="auto" w:fill="FFFFFF"/>
        <w:spacing w:before="0" w:beforeAutospacing="0" w:after="0" w:afterAutospacing="0"/>
        <w:ind w:firstLine="360"/>
        <w:jc w:val="center"/>
        <w:rPr>
          <w:rStyle w:val="a4"/>
          <w:color w:val="C00000"/>
          <w:sz w:val="32"/>
          <w:szCs w:val="32"/>
          <w:bdr w:val="none" w:sz="0" w:space="0" w:color="auto" w:frame="1"/>
        </w:rPr>
      </w:pPr>
      <w:r w:rsidRPr="008E5625">
        <w:rPr>
          <w:rStyle w:val="a4"/>
          <w:color w:val="C00000"/>
          <w:sz w:val="32"/>
          <w:szCs w:val="32"/>
          <w:bdr w:val="none" w:sz="0" w:space="0" w:color="auto" w:frame="1"/>
        </w:rPr>
        <w:t>Как учить ребенка прыжкам через скакалку</w:t>
      </w:r>
    </w:p>
    <w:p w:rsidR="00001E3C" w:rsidRPr="008E5625" w:rsidRDefault="00001E3C" w:rsidP="008E5625">
      <w:pPr>
        <w:pStyle w:val="a3"/>
        <w:shd w:val="clear" w:color="auto" w:fill="FFFFFF"/>
        <w:spacing w:before="0" w:beforeAutospacing="0" w:after="0" w:afterAutospacing="0"/>
        <w:ind w:firstLine="360"/>
        <w:jc w:val="center"/>
        <w:rPr>
          <w:color w:val="C00000"/>
          <w:sz w:val="32"/>
          <w:szCs w:val="32"/>
        </w:rPr>
      </w:pPr>
    </w:p>
    <w:p w:rsidR="00982382" w:rsidRPr="00982382" w:rsidRDefault="00982382" w:rsidP="008E5625">
      <w:pPr>
        <w:pStyle w:val="a3"/>
        <w:shd w:val="clear" w:color="auto" w:fill="FFFFFF"/>
        <w:spacing w:before="0" w:beforeAutospacing="0" w:after="0" w:afterAutospacing="0"/>
        <w:ind w:firstLine="708"/>
        <w:rPr>
          <w:color w:val="111111"/>
          <w:sz w:val="28"/>
          <w:szCs w:val="28"/>
        </w:rPr>
      </w:pPr>
      <w:r w:rsidRPr="00982382">
        <w:rPr>
          <w:rStyle w:val="a4"/>
          <w:color w:val="111111"/>
          <w:sz w:val="28"/>
          <w:szCs w:val="28"/>
          <w:bdr w:val="none" w:sz="0" w:space="0" w:color="auto" w:frame="1"/>
        </w:rPr>
        <w:t>Дети 3 – 4 лет</w:t>
      </w:r>
      <w:r w:rsidRPr="00982382">
        <w:rPr>
          <w:color w:val="111111"/>
          <w:sz w:val="28"/>
          <w:szCs w:val="28"/>
        </w:rPr>
        <w:t> только знакомятся со скакалкой. Предложите ребенку использовать скакалку наглядно, выкладывая из неё круги, дорожки, ручейки для перепрыгивания и перешагивания, сделайте барьер для подлезания, чтобы дети видели этот предмет. Затем предложите малышам перешагивать через приподнятую скакалку, далее ребенок сам вращает скакалку вперед – назад с попыткой перешагнуть через нее, когда она впереди.</w:t>
      </w:r>
    </w:p>
    <w:p w:rsidR="00982382" w:rsidRPr="00982382" w:rsidRDefault="00982382" w:rsidP="00982382">
      <w:pPr>
        <w:pStyle w:val="a3"/>
        <w:shd w:val="clear" w:color="auto" w:fill="FFFFFF"/>
        <w:spacing w:before="0" w:beforeAutospacing="0" w:after="0" w:afterAutospacing="0"/>
        <w:ind w:firstLine="360"/>
        <w:rPr>
          <w:color w:val="111111"/>
          <w:sz w:val="28"/>
          <w:szCs w:val="28"/>
        </w:rPr>
      </w:pPr>
      <w:r w:rsidRPr="00982382">
        <w:rPr>
          <w:rStyle w:val="a4"/>
          <w:color w:val="111111"/>
          <w:sz w:val="28"/>
          <w:szCs w:val="28"/>
          <w:bdr w:val="none" w:sz="0" w:space="0" w:color="auto" w:frame="1"/>
        </w:rPr>
        <w:t>Дети 4 -5 лет</w:t>
      </w:r>
      <w:r w:rsidRPr="00982382">
        <w:rPr>
          <w:color w:val="111111"/>
          <w:sz w:val="28"/>
          <w:szCs w:val="28"/>
        </w:rPr>
        <w:t> смогут сами вращать и перешагивать, а затем перепрыгивать через скакалку вперед и назад удобным для них способом: переступанием с ноги на ногу или прыжком на 2 ногах.</w:t>
      </w:r>
    </w:p>
    <w:p w:rsidR="00001E3C" w:rsidRPr="00982382" w:rsidRDefault="00982382" w:rsidP="00001E3C">
      <w:pPr>
        <w:pStyle w:val="a3"/>
        <w:shd w:val="clear" w:color="auto" w:fill="FFFFFF"/>
        <w:spacing w:before="0" w:beforeAutospacing="0" w:after="0" w:afterAutospacing="0"/>
        <w:ind w:firstLine="360"/>
        <w:rPr>
          <w:color w:val="111111"/>
          <w:sz w:val="28"/>
          <w:szCs w:val="28"/>
        </w:rPr>
      </w:pPr>
      <w:r w:rsidRPr="00982382">
        <w:rPr>
          <w:rStyle w:val="a4"/>
          <w:color w:val="111111"/>
          <w:sz w:val="28"/>
          <w:szCs w:val="28"/>
          <w:bdr w:val="none" w:sz="0" w:space="0" w:color="auto" w:frame="1"/>
        </w:rPr>
        <w:t>Дети 5 – 6 лет</w:t>
      </w:r>
      <w:r w:rsidRPr="00982382">
        <w:rPr>
          <w:color w:val="111111"/>
          <w:sz w:val="28"/>
          <w:szCs w:val="28"/>
        </w:rPr>
        <w:t> могут начать с вращения скакалки, постепенно переходя к прыжкам, также перепрыгивают разными способами: на месте и в движении,</w:t>
      </w:r>
      <w:r w:rsidR="00001E3C">
        <w:rPr>
          <w:color w:val="111111"/>
          <w:sz w:val="28"/>
          <w:szCs w:val="28"/>
        </w:rPr>
        <w:t xml:space="preserve"> </w:t>
      </w:r>
      <w:r w:rsidR="00001E3C" w:rsidRPr="00982382">
        <w:rPr>
          <w:color w:val="111111"/>
          <w:sz w:val="28"/>
          <w:szCs w:val="28"/>
        </w:rPr>
        <w:t>предложите детям игры со скакалкой «Удочка», «Летающая бабочка» (на середину скакалки привяжите яркий бантик).</w:t>
      </w:r>
    </w:p>
    <w:p w:rsidR="00982382" w:rsidRPr="00982382" w:rsidRDefault="00982382" w:rsidP="00001E3C">
      <w:pPr>
        <w:pStyle w:val="a3"/>
        <w:shd w:val="clear" w:color="auto" w:fill="FFFFFF"/>
        <w:spacing w:before="0" w:beforeAutospacing="0" w:after="0" w:afterAutospacing="0"/>
        <w:rPr>
          <w:color w:val="111111"/>
          <w:sz w:val="28"/>
          <w:szCs w:val="28"/>
        </w:rPr>
      </w:pPr>
    </w:p>
    <w:p w:rsidR="00982382" w:rsidRPr="00982382" w:rsidRDefault="00001E3C" w:rsidP="00982382">
      <w:pPr>
        <w:pStyle w:val="a3"/>
        <w:shd w:val="clear" w:color="auto" w:fill="FFFFFF"/>
        <w:spacing w:before="225" w:beforeAutospacing="0" w:after="225" w:afterAutospacing="0"/>
        <w:ind w:firstLine="360"/>
        <w:rPr>
          <w:color w:val="111111"/>
          <w:sz w:val="28"/>
          <w:szCs w:val="28"/>
        </w:rPr>
      </w:pPr>
      <w:r>
        <w:rPr>
          <w:noProof/>
        </w:rPr>
        <w:lastRenderedPageBreak/>
        <w:drawing>
          <wp:anchor distT="0" distB="0" distL="114300" distR="114300" simplePos="0" relativeHeight="251659264" behindDoc="0" locked="0" layoutInCell="1" allowOverlap="1">
            <wp:simplePos x="0" y="0"/>
            <wp:positionH relativeFrom="page">
              <wp:posOffset>4371340</wp:posOffset>
            </wp:positionH>
            <wp:positionV relativeFrom="paragraph">
              <wp:posOffset>15240</wp:posOffset>
            </wp:positionV>
            <wp:extent cx="2738755" cy="1722755"/>
            <wp:effectExtent l="0" t="0" r="4445" b="0"/>
            <wp:wrapThrough wrapText="bothSides">
              <wp:wrapPolygon edited="0">
                <wp:start x="0" y="0"/>
                <wp:lineTo x="0" y="21258"/>
                <wp:lineTo x="21485" y="21258"/>
                <wp:lineTo x="21485" y="0"/>
                <wp:lineTo x="0" y="0"/>
              </wp:wrapPolygon>
            </wp:wrapThrough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38755" cy="17227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982382" w:rsidRPr="00982382">
        <w:rPr>
          <w:color w:val="111111"/>
          <w:sz w:val="28"/>
          <w:szCs w:val="28"/>
        </w:rPr>
        <w:t>Поначалу ребенок может почувствовать себя нескладной неумехой, поэтому старайтесь поддерживать интерес у ребенка и почаще подбадривайте его.</w:t>
      </w:r>
    </w:p>
    <w:p w:rsidR="00982382" w:rsidRPr="00982382" w:rsidRDefault="00982382" w:rsidP="00982382">
      <w:pPr>
        <w:pStyle w:val="a3"/>
        <w:shd w:val="clear" w:color="auto" w:fill="FFFFFF"/>
        <w:spacing w:before="225" w:beforeAutospacing="0" w:after="225" w:afterAutospacing="0"/>
        <w:ind w:firstLine="360"/>
        <w:rPr>
          <w:color w:val="111111"/>
          <w:sz w:val="28"/>
          <w:szCs w:val="28"/>
        </w:rPr>
      </w:pPr>
      <w:r w:rsidRPr="00982382">
        <w:rPr>
          <w:color w:val="111111"/>
          <w:sz w:val="28"/>
          <w:szCs w:val="28"/>
        </w:rPr>
        <w:t>Прыжки на скакалке — это тяжелая утомительная работа для детей, поэтому необходимо чаще менять и разнообразить двигательную деятельность. Например, дети вращают скакалку, затем бегут с ней, кладут на землю, перепрыгивают через нее разными способами. Очень важно заинтересовать прыжками через скакалку мальчиков – это необходимое для них упражнение, развивающее прыгучесть, ловкость и выносливость, для этого старайтесь чаще организовывать подвижные игры и соревнования со скакалкой.</w:t>
      </w:r>
      <w:r w:rsidR="008E5625" w:rsidRPr="008E5625">
        <w:t xml:space="preserve"> </w:t>
      </w:r>
    </w:p>
    <w:p w:rsidR="00982382" w:rsidRDefault="00982382" w:rsidP="00001E3C">
      <w:pPr>
        <w:pStyle w:val="a3"/>
        <w:shd w:val="clear" w:color="auto" w:fill="FFFFFF"/>
        <w:spacing w:before="0" w:beforeAutospacing="0" w:after="0" w:afterAutospacing="0"/>
        <w:ind w:firstLine="360"/>
        <w:jc w:val="center"/>
        <w:rPr>
          <w:rStyle w:val="a4"/>
          <w:color w:val="FF0000"/>
          <w:sz w:val="36"/>
          <w:szCs w:val="36"/>
          <w:bdr w:val="none" w:sz="0" w:space="0" w:color="auto" w:frame="1"/>
        </w:rPr>
      </w:pPr>
      <w:r w:rsidRPr="00001E3C">
        <w:rPr>
          <w:rStyle w:val="a4"/>
          <w:color w:val="FF0000"/>
          <w:sz w:val="36"/>
          <w:szCs w:val="36"/>
          <w:bdr w:val="none" w:sz="0" w:space="0" w:color="auto" w:frame="1"/>
        </w:rPr>
        <w:t>Прыжками на скакалке вместе с детьми можете заниматься и вы, родители. Вместе веселее, а главное- много пользы.</w:t>
      </w:r>
    </w:p>
    <w:p w:rsidR="00001E3C" w:rsidRPr="00001E3C" w:rsidRDefault="00001E3C" w:rsidP="00982382">
      <w:pPr>
        <w:pStyle w:val="a3"/>
        <w:shd w:val="clear" w:color="auto" w:fill="FFFFFF"/>
        <w:spacing w:before="0" w:beforeAutospacing="0" w:after="0" w:afterAutospacing="0"/>
        <w:ind w:firstLine="360"/>
        <w:rPr>
          <w:color w:val="FF0000"/>
          <w:sz w:val="36"/>
          <w:szCs w:val="36"/>
        </w:rPr>
      </w:pPr>
    </w:p>
    <w:p w:rsidR="00D45F0C" w:rsidRDefault="00001E3C">
      <w:r w:rsidRPr="00001E3C">
        <w:rPr>
          <w:noProof/>
          <w:lang w:eastAsia="ru-RU"/>
        </w:rPr>
        <w:drawing>
          <wp:inline distT="0" distB="0" distL="0" distR="0">
            <wp:extent cx="2743200" cy="1838325"/>
            <wp:effectExtent l="0" t="0" r="0" b="952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7" cstate="print"/>
                    <a:srcRect r="8547" b="640"/>
                    <a:stretch/>
                  </pic:blipFill>
                  <pic:spPr bwMode="auto">
                    <a:xfrm>
                      <a:off x="0" y="0"/>
                      <a:ext cx="2762847" cy="185149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inline>
        </w:drawing>
      </w:r>
      <w:r>
        <w:t xml:space="preserve">        </w:t>
      </w:r>
      <w:r w:rsidRPr="00001E3C">
        <w:rPr>
          <w:noProof/>
          <w:lang w:eastAsia="ru-RU"/>
        </w:rPr>
        <w:drawing>
          <wp:inline distT="0" distB="0" distL="0" distR="0">
            <wp:extent cx="2712085" cy="1844391"/>
            <wp:effectExtent l="0" t="0" r="0" b="381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65743" cy="18808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D45F0C" w:rsidSect="009F7BB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altName w:val="Arial"/>
    <w:charset w:val="CC"/>
    <w:family w:val="swiss"/>
    <w:pitch w:val="variable"/>
    <w:sig w:usb0="00000000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/>
  <w:rsids>
    <w:rsidRoot w:val="00982382"/>
    <w:rsid w:val="00001E3C"/>
    <w:rsid w:val="00007FEF"/>
    <w:rsid w:val="007227C0"/>
    <w:rsid w:val="008E5625"/>
    <w:rsid w:val="00982382"/>
    <w:rsid w:val="009F7BB2"/>
    <w:rsid w:val="00B208F0"/>
    <w:rsid w:val="00B23C72"/>
    <w:rsid w:val="00D45F0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F7BB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headline">
    <w:name w:val="headline"/>
    <w:basedOn w:val="a"/>
    <w:rsid w:val="0098238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3">
    <w:name w:val="Normal (Web)"/>
    <w:basedOn w:val="a"/>
    <w:uiPriority w:val="99"/>
    <w:semiHidden/>
    <w:unhideWhenUsed/>
    <w:rsid w:val="0098238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982382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55983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675</Words>
  <Characters>3849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4515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александр Нестеров</dc:creator>
  <cp:lastModifiedBy>Юлия</cp:lastModifiedBy>
  <cp:revision>2</cp:revision>
  <dcterms:created xsi:type="dcterms:W3CDTF">2021-06-07T12:26:00Z</dcterms:created>
  <dcterms:modified xsi:type="dcterms:W3CDTF">2021-06-07T12:26:00Z</dcterms:modified>
</cp:coreProperties>
</file>